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3F" w:rsidRPr="00FA053F" w:rsidRDefault="00FA053F" w:rsidP="00FA053F">
      <w:pPr>
        <w:shd w:val="clear" w:color="auto" w:fill="FFFFFF"/>
        <w:spacing w:after="0" w:line="330" w:lineRule="atLeast"/>
        <w:outlineLvl w:val="1"/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</w:pPr>
      <w:bookmarkStart w:id="0" w:name="_GoBack"/>
      <w:r w:rsidRPr="00FA053F">
        <w:rPr>
          <w:rFonts w:ascii="Arial" w:eastAsia="Times New Roman" w:hAnsi="Arial" w:cs="Arial"/>
          <w:b/>
          <w:bCs/>
          <w:color w:val="7B8999"/>
          <w:sz w:val="36"/>
          <w:szCs w:val="36"/>
          <w:lang w:eastAsia="ru-RU"/>
        </w:rPr>
        <w:t>Оснащение центра «Точка роста» средствами обучения и воспитания</w:t>
      </w:r>
    </w:p>
    <w:bookmarkEnd w:id="0"/>
    <w:p w:rsidR="00FA053F" w:rsidRPr="00FA053F" w:rsidRDefault="00FA053F" w:rsidP="00FA053F">
      <w:pPr>
        <w:shd w:val="clear" w:color="auto" w:fill="FFFFFF"/>
        <w:spacing w:before="75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proofErr w:type="gram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2021 году в рамках национального проекта «Образование» за счет средств федерального и областного бюджетов МБОУ  Масловской ООШ оснащена стандартным комплектом средств обучения и воспитания, приведенным в приложении № 6 к методическим рекомендациям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 распоряжением Министерства просвещения Российской Федерации от 12.01.2021</w:t>
      </w:r>
      <w:proofErr w:type="gram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</w:t>
      </w:r>
      <w:proofErr w:type="gram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естественно-научной</w:t>
      </w:r>
      <w:proofErr w:type="gram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 технологической направленностей».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состав стандартного комплекта средств обучения и воспитания входят: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  цифровые лаборатории по физике, химии, биологии;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комплект посуды и оборудования для ученических опытов по физике, химии, биологии;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комплект влажных препаратов, гербариев, коллекций по биологии;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демонстрационное оборудование, комплект коллекций по химии, комплект химических реактивов;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оборудование для демонстрационных опытов по физике, оборудование для лабораторных работ и ученических опытов (на базе комплектов для ОГЭ);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- образовательный конструктор для практики блочного программирования с комплектом датчиков и образовательный набор по механике, </w:t>
      </w:r>
      <w:proofErr w:type="spell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мехатронике</w:t>
      </w:r>
      <w:proofErr w:type="spell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 робототехнике;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компьютерное оборудование (ноутбуки, МФУ).</w:t>
      </w:r>
    </w:p>
    <w:p w:rsidR="00FA053F" w:rsidRPr="00FA053F" w:rsidRDefault="00FA053F" w:rsidP="00FA053F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Целью развития образовательной инфраструктуры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естественно-научной</w:t>
      </w:r>
      <w:proofErr w:type="gramEnd"/>
      <w:r w:rsidRPr="00FA053F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 и технологической направленностей, дополнительных общеобразовательных программ естественно-научной и технической направленностей.</w:t>
      </w:r>
    </w:p>
    <w:p w:rsidR="00FD4764" w:rsidRDefault="00FD4764"/>
    <w:sectPr w:rsidR="00FD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3F"/>
    <w:rsid w:val="00FA053F"/>
    <w:rsid w:val="00FD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Оснащение центра «Точка роста» средствами обучения и воспитания</vt:lpstr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2022-05-25T05:21:00Z</dcterms:created>
  <dcterms:modified xsi:type="dcterms:W3CDTF">2022-05-25T05:21:00Z</dcterms:modified>
</cp:coreProperties>
</file>